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26" w:rsidRPr="00AE6A92" w:rsidRDefault="00E13026" w:rsidP="00AE6A92">
      <w:pPr>
        <w:jc w:val="center"/>
        <w:rPr>
          <w:rFonts w:ascii="Georgia" w:eastAsia="Times New Roman" w:hAnsi="Georgia"/>
          <w:b/>
          <w:color w:val="FF0000"/>
          <w:kern w:val="36"/>
          <w:sz w:val="40"/>
          <w:szCs w:val="40"/>
          <w:lang w:val="en-US"/>
        </w:rPr>
      </w:pPr>
      <w:r w:rsidRPr="00AE6A92">
        <w:rPr>
          <w:rFonts w:ascii="Georgia" w:eastAsia="Times New Roman" w:hAnsi="Georgia"/>
          <w:b/>
          <w:color w:val="FF0000"/>
          <w:kern w:val="36"/>
          <w:sz w:val="40"/>
          <w:szCs w:val="40"/>
        </w:rPr>
        <w:t>Порядок выезда за границу несовершеннолетних граждан РФ</w:t>
      </w:r>
    </w:p>
    <w:p w:rsidR="00E13026" w:rsidRPr="00E13026" w:rsidRDefault="00E13026" w:rsidP="00E1302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</w:p>
    <w:p w:rsidR="00E13026" w:rsidRPr="00E13026" w:rsidRDefault="00E13026" w:rsidP="00E13026">
      <w:pPr>
        <w:rPr>
          <w:rFonts w:ascii="Georgia" w:eastAsia="Times New Roman" w:hAnsi="Georgia"/>
          <w:b/>
          <w:color w:val="984806" w:themeColor="accent6" w:themeShade="80"/>
          <w:sz w:val="32"/>
          <w:szCs w:val="32"/>
        </w:rPr>
      </w:pPr>
      <w:r w:rsidRPr="00E13026">
        <w:rPr>
          <w:rFonts w:ascii="Georgia" w:eastAsia="Times New Roman" w:hAnsi="Georgia"/>
          <w:b/>
          <w:color w:val="984806" w:themeColor="accent6" w:themeShade="80"/>
          <w:sz w:val="32"/>
          <w:szCs w:val="32"/>
        </w:rPr>
        <w:t>Выезд ребенка совместно с родителями</w:t>
      </w:r>
    </w:p>
    <w:p w:rsidR="00E13026" w:rsidRPr="00E13026" w:rsidRDefault="00E13026" w:rsidP="00E13026">
      <w:pPr>
        <w:pStyle w:val="a3"/>
        <w:numPr>
          <w:ilvl w:val="0"/>
          <w:numId w:val="2"/>
        </w:numPr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</w:pPr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t>Несовершеннолетний гражданин Российской Федерации, следующий совместно хотя бы с одним из родителей, может выезжать из Российской Федерации по своему заграничному паспорту.</w:t>
      </w:r>
    </w:p>
    <w:p w:rsidR="00E13026" w:rsidRPr="00E13026" w:rsidRDefault="00E13026" w:rsidP="00E13026">
      <w:pPr>
        <w:pStyle w:val="a3"/>
        <w:numPr>
          <w:ilvl w:val="0"/>
          <w:numId w:val="2"/>
        </w:numPr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</w:pPr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t xml:space="preserve">Несовершеннолетний гражданин Российской Федерации до 14 лет, следующий совместно хотя бы с одним из родителей, может выезжать из Российской Федерации, если он вписан в заграничный паспорт выезжающего вместе с ним родителя (данное правило </w:t>
      </w:r>
      <w:proofErr w:type="spellStart"/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t>распостраняется</w:t>
      </w:r>
      <w:proofErr w:type="spellEnd"/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t xml:space="preserve"> на </w:t>
      </w:r>
      <w:proofErr w:type="gramStart"/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t>документы</w:t>
      </w:r>
      <w:proofErr w:type="gramEnd"/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t xml:space="preserve"> оформленные до марта 2010 года). В паспорт родителя в этом случае ОБЯЗАТЕЛЬНО должна быть вклеена фотография ребенка, независимо от его возраста, на которой должна стоять печать паспортно-визовой службы. Отсутствие фотографии или печати является основанием для отказа ребенку в пересечении границы.</w:t>
      </w:r>
    </w:p>
    <w:p w:rsidR="00E13026" w:rsidRPr="00E13026" w:rsidRDefault="00E13026" w:rsidP="00E13026">
      <w:pPr>
        <w:pStyle w:val="a3"/>
        <w:numPr>
          <w:ilvl w:val="0"/>
          <w:numId w:val="2"/>
        </w:numPr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</w:pPr>
      <w:proofErr w:type="gramStart"/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t>В государства – участники Содружества Независимых Государств (СНГ), с которыми Российская Федерация имеет межправительственные соглашения о взаимных поездках граждан (Белоруссия, Украина, Казахстан, Молдавия, Армения), дети до 14 лет, следующие совместно хотя бы с одним из родителей, могут выезжать по свидетельствам о рождении с подтверждением наличия российского гражданства (соответствующий штамп или вкладыш в свидетельство о рождении).</w:t>
      </w:r>
      <w:proofErr w:type="gramEnd"/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t xml:space="preserve"> Иначе в пересечении границы России и во въезде в страну временного пребывания ребенку могут отказать.</w:t>
      </w:r>
    </w:p>
    <w:p w:rsidR="00E13026" w:rsidRPr="00E13026" w:rsidRDefault="00E13026" w:rsidP="00E13026">
      <w:pPr>
        <w:pStyle w:val="a3"/>
        <w:numPr>
          <w:ilvl w:val="0"/>
          <w:numId w:val="2"/>
        </w:numPr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</w:pPr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t xml:space="preserve">При следовании несовершеннолетнего российского гражданина через государственную границу Российской Федерации совместно с одним из родителей, предъявлять письменное </w:t>
      </w:r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lastRenderedPageBreak/>
        <w:t xml:space="preserve">согласие второго родителя не требуется, если только от него ранее в пограничные органы не поступало заявления о своем несогласии на выезд из Российской Федерации своих детей. </w:t>
      </w:r>
    </w:p>
    <w:p w:rsidR="00E13026" w:rsidRPr="00E13026" w:rsidRDefault="00E13026" w:rsidP="00E13026">
      <w:pPr>
        <w:pStyle w:val="a3"/>
        <w:numPr>
          <w:ilvl w:val="0"/>
          <w:numId w:val="2"/>
        </w:numPr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</w:pPr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t>Если у несовершеннолетнего ребенка и выезжающего совместно с ним родителя разные фамилии или если ребенок в возрасте до 14 лет пересекает границу по отдельному заграничному паспорту, рекомендуем взять с собой нотариально заверенную копию свидетельства о рождении — для подтверждения родства. На практике отсутствие такого подтверждения служило основанием для отказа ребенку в пересечении границы.</w:t>
      </w:r>
    </w:p>
    <w:p w:rsidR="00E13026" w:rsidRPr="00E13026" w:rsidRDefault="00E13026" w:rsidP="00E13026">
      <w:pPr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</w:pPr>
      <w:r w:rsidRPr="00E13026">
        <w:rPr>
          <w:rFonts w:ascii="Georgia" w:eastAsia="Times New Roman" w:hAnsi="Georgia" w:cs="Times New Roman"/>
          <w:b/>
          <w:bCs/>
          <w:color w:val="984806" w:themeColor="accent6" w:themeShade="80"/>
          <w:sz w:val="32"/>
          <w:szCs w:val="32"/>
        </w:rPr>
        <w:t>Выезд ребенка без сопровождения родителей</w:t>
      </w:r>
    </w:p>
    <w:p w:rsidR="00E13026" w:rsidRPr="00E13026" w:rsidRDefault="00E13026" w:rsidP="00E13026">
      <w:pPr>
        <w:pStyle w:val="a3"/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</w:pPr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t>Несовершеннолетний российский гражданин, выезжающий из Российской Федерации без сопровождения родителей, должен иметь при себе кроме заграничного паспорта нотариально оформленное согласие родителей на его выезд за границу с указанием срока выезда и государства (государств), которое (которые) он намерен посетить. При этом достаточно согласия одного из родителей, если от второго родителя не поступало заявления о его несогласии на выезд своих детей за рубеж.</w:t>
      </w:r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br/>
        <w:t xml:space="preserve">Однако необходимо учитывать, что посольства иностранных государств, в случае оформления визы на ребенка, выезжающего без родителей, могут потребовать нотариально оформленное согласие от обоих родителей. Например, такая практика характерна для всех стран, входящих в </w:t>
      </w:r>
      <w:proofErr w:type="spellStart"/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t>Шенгенское</w:t>
      </w:r>
      <w:proofErr w:type="spellEnd"/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t xml:space="preserve"> соглашение, а также для Англии, США, Канады. При этом оригиналы такого согласия остаются в посольстве. Поэтому рекомендуем при оформлении выезда несовершеннолетнего за рубеж без сопровождения родителей сразу оформлять согласия родителей на его выезд в нескольких экземплярах (в зависимости от количества получаемых виз и необходимости предъявления оригиналов согласия на паспортном контроле).</w:t>
      </w:r>
    </w:p>
    <w:p w:rsidR="00E13026" w:rsidRPr="00E13026" w:rsidRDefault="00E13026" w:rsidP="00E13026">
      <w:pPr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</w:pPr>
      <w:r w:rsidRPr="00E13026">
        <w:rPr>
          <w:rFonts w:ascii="Georgia" w:eastAsia="Times New Roman" w:hAnsi="Georgia" w:cs="Times New Roman"/>
          <w:b/>
          <w:bCs/>
          <w:color w:val="984806" w:themeColor="accent6" w:themeShade="80"/>
          <w:sz w:val="32"/>
          <w:szCs w:val="32"/>
        </w:rPr>
        <w:t>Дополнительные советы</w:t>
      </w:r>
    </w:p>
    <w:p w:rsidR="00E13026" w:rsidRPr="00E13026" w:rsidRDefault="00E13026" w:rsidP="00E13026">
      <w:pPr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</w:pPr>
      <w:proofErr w:type="gramStart"/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lastRenderedPageBreak/>
        <w:t xml:space="preserve">Чтобы избежать неприятных сюрпризов на границе в случае выезда за рубеж несовершеннолетнего ребенка, родителям следует помнить о том, что пограничные правила стран временного пребывания могут заметно отличаться от российских, а поэтому лучше выполнить следующие рекомендации: </w:t>
      </w:r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br/>
        <w:t>- оформить согласия от обоих родителей (если ребенок едет без них) или от второго родителя (если ребенок выезжает только с одним родителем);</w:t>
      </w:r>
      <w:proofErr w:type="gramEnd"/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t xml:space="preserve"> подготовить нотариально заверенный перевод этих документов на язык страны временного пребывания с проставлением </w:t>
      </w:r>
      <w:proofErr w:type="spellStart"/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t>апостиля</w:t>
      </w:r>
      <w:proofErr w:type="spellEnd"/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t xml:space="preserve"> (перевод требуется в Нидерландах, Германии, Ирландии, Франции)</w:t>
      </w:r>
      <w:proofErr w:type="gramStart"/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t>.</w:t>
      </w:r>
      <w:proofErr w:type="gramEnd"/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br/>
        <w:t xml:space="preserve">- </w:t>
      </w:r>
      <w:proofErr w:type="gramStart"/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t>п</w:t>
      </w:r>
      <w:proofErr w:type="gramEnd"/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t>еревести свидетельство о смерти родителя (если второй родитель умер) на язык той страны, куда едет ребенок.</w:t>
      </w:r>
    </w:p>
    <w:p w:rsidR="00000000" w:rsidRPr="00AE6A92" w:rsidRDefault="00E13026" w:rsidP="00E13026">
      <w:pPr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</w:pPr>
      <w:r w:rsidRPr="00E13026">
        <w:rPr>
          <w:rFonts w:ascii="Georgia" w:eastAsia="Times New Roman" w:hAnsi="Georgia" w:cs="Times New Roman"/>
          <w:b/>
          <w:bCs/>
          <w:color w:val="984806" w:themeColor="accent6" w:themeShade="80"/>
          <w:sz w:val="32"/>
          <w:szCs w:val="32"/>
        </w:rPr>
        <w:t>Нормативные акты, которые нужно знать</w:t>
      </w:r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br/>
      </w:r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br/>
        <w:t>Выезд несовершеннолетних российских граждан за рубеж и оформление документов для них регулируют: - Федеральный закон от 15 августа 1996 года № 114-ФЗ «О порядке въезда в Российскую Федерацию и выезда из Российской Федерации»;</w:t>
      </w:r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br/>
        <w:t>- Постановление Правительства РФ от 12 мая 2003 года № 273 «Об утверждении правил подачи заявления о несогласии на выезд из Российской Федерации несовершеннолетнего гражданина Российской Федерации»;</w:t>
      </w:r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br/>
        <w:t>- Указ Президента РФ от 3 ноября 2006 года № 1226 «О внесении изменений в положение о порядке рассмотрения вопросов гражданства РФ, утвержденное Указом Президента РФ от 14 ноября 2002 года №1325».</w:t>
      </w:r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br/>
        <w:t>- Приказ ФМС РФ от 03.02.2010 N 26</w:t>
      </w:r>
      <w:r w:rsidRPr="00E13026">
        <w:rPr>
          <w:rFonts w:ascii="Georgia" w:eastAsia="Times New Roman" w:hAnsi="Georgia" w:cs="Times New Roman"/>
          <w:color w:val="984806" w:themeColor="accent6" w:themeShade="80"/>
          <w:sz w:val="32"/>
          <w:szCs w:val="32"/>
        </w:rPr>
        <w:br/>
        <w:t>"Об утверждении Административного регламента Федеральной миграционной службы по предоставлению государственной услуги по оформлению и выдаче паспортов гражданина Российской Федерации, удостоверяющих личность гражданина Российской Федерации за пределами территории Российской Федерации, и по исполнению государственной функции по их учету"</w:t>
      </w:r>
    </w:p>
    <w:sectPr w:rsidR="00000000" w:rsidRPr="00AE6A92" w:rsidSect="00E1302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7A53"/>
    <w:multiLevelType w:val="hybridMultilevel"/>
    <w:tmpl w:val="48241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894293"/>
    <w:multiLevelType w:val="hybridMultilevel"/>
    <w:tmpl w:val="A600D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561125"/>
    <w:multiLevelType w:val="multilevel"/>
    <w:tmpl w:val="1284A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3026"/>
    <w:rsid w:val="00AE6A92"/>
    <w:rsid w:val="00E13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30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302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E130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754</Words>
  <Characters>4303</Characters>
  <Application>Microsoft Office Word</Application>
  <DocSecurity>0</DocSecurity>
  <Lines>35</Lines>
  <Paragraphs>10</Paragraphs>
  <ScaleCrop>false</ScaleCrop>
  <Company/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2013-06-29T08:14:00Z</dcterms:created>
  <dcterms:modified xsi:type="dcterms:W3CDTF">2013-06-29T08:19:00Z</dcterms:modified>
</cp:coreProperties>
</file>